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38" w:rsidRPr="001A44B8" w:rsidRDefault="007C7A88" w:rsidP="001A44B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1A44B8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1A44B8">
        <w:rPr>
          <w:rFonts w:ascii="TH SarabunIT๙" w:hAnsi="TH SarabunIT๙" w:cs="TH SarabunIT๙"/>
          <w:sz w:val="32"/>
          <w:szCs w:val="32"/>
          <w:cs/>
        </w:rPr>
        <w:t>. 6</w:t>
      </w:r>
    </w:p>
    <w:p w:rsidR="007C7A88" w:rsidRPr="00D70DC3" w:rsidRDefault="007C7A88" w:rsidP="001A44B8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DC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1A44B8" w:rsidRPr="001A44B8" w:rsidRDefault="001A44B8" w:rsidP="001A44B8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C7A88" w:rsidRDefault="007C7A88" w:rsidP="001A44B8">
      <w:pPr>
        <w:pStyle w:val="a4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>เรียน นายกเทศมนตรีตำบล</w:t>
      </w:r>
      <w:r w:rsidR="000B159D">
        <w:rPr>
          <w:rFonts w:ascii="TH SarabunIT๙" w:hAnsi="TH SarabunIT๙" w:cs="TH SarabunIT๙"/>
          <w:sz w:val="32"/>
          <w:szCs w:val="32"/>
          <w:cs/>
        </w:rPr>
        <w:t>บางโขมด</w:t>
      </w:r>
    </w:p>
    <w:p w:rsidR="001A44B8" w:rsidRPr="001A44B8" w:rsidRDefault="001A44B8" w:rsidP="001A44B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C7A88" w:rsidRPr="001A44B8" w:rsidRDefault="007C7A88" w:rsidP="001A44B8">
      <w:pPr>
        <w:pStyle w:val="a4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ab/>
        <w:t>ผู้ตรวจสอบภายในของ เทศบาลตำบล</w:t>
      </w:r>
      <w:r w:rsidR="000B159D">
        <w:rPr>
          <w:rFonts w:ascii="TH SarabunIT๙" w:hAnsi="TH SarabunIT๙" w:cs="TH SarabunIT๙"/>
          <w:sz w:val="32"/>
          <w:szCs w:val="32"/>
          <w:cs/>
        </w:rPr>
        <w:t>บางโขมด</w:t>
      </w:r>
      <w:r w:rsidRPr="001A44B8">
        <w:rPr>
          <w:rFonts w:ascii="TH SarabunIT๙" w:hAnsi="TH SarabunIT๙" w:cs="TH SarabunIT๙"/>
          <w:sz w:val="32"/>
          <w:szCs w:val="32"/>
          <w:cs/>
        </w:rPr>
        <w:t xml:space="preserve"> ได้สอบทานการประเมินผลการควบคุมภายใน สำหรับปีสิ้นสุดวันที่ 30 เดือน กันยายน พ.ศ. 2561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7C7A88" w:rsidRPr="001A44B8" w:rsidRDefault="007C7A88" w:rsidP="001A44B8">
      <w:pPr>
        <w:pStyle w:val="a4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ab/>
        <w:t>จากผลการสอบทานดังกล่าว ผู้ตรวจสอบภายในเห็นว่า การควบคุมภายในของ เทศบาลตำบล</w:t>
      </w:r>
      <w:r w:rsidR="000B159D">
        <w:rPr>
          <w:rFonts w:ascii="TH SarabunIT๙" w:hAnsi="TH SarabunIT๙" w:cs="TH SarabunIT๙"/>
          <w:sz w:val="32"/>
          <w:szCs w:val="32"/>
          <w:cs/>
        </w:rPr>
        <w:t>บางโขมด</w:t>
      </w:r>
      <w:r w:rsidRPr="001A44B8">
        <w:rPr>
          <w:rFonts w:ascii="TH SarabunIT๙" w:hAnsi="TH SarabunIT๙" w:cs="TH SarabunIT๙"/>
          <w:sz w:val="32"/>
          <w:szCs w:val="32"/>
          <w:cs/>
        </w:rPr>
        <w:t xml:space="preserve"> 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</w:t>
      </w:r>
      <w:r w:rsidR="001A44B8" w:rsidRPr="001A44B8">
        <w:rPr>
          <w:rFonts w:ascii="TH SarabunIT๙" w:hAnsi="TH SarabunIT๙" w:cs="TH SarabunIT๙"/>
          <w:sz w:val="32"/>
          <w:szCs w:val="32"/>
          <w:cs/>
        </w:rPr>
        <w:t>ปฏิบัติการควบคุมภายในสำหรับหน่วยงานของรัฐ พ.ศ. 2561</w:t>
      </w:r>
    </w:p>
    <w:p w:rsidR="001A44B8" w:rsidRPr="001A44B8" w:rsidRDefault="001A44B8" w:rsidP="001A44B8">
      <w:pPr>
        <w:pStyle w:val="a4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ab/>
        <w:t>อย่างไรก็ดี มีข้อตรวจพบและหรือข้อสังเกตเกี่ยวกับความเสี่ยงการควบคุมภายในและหรือการปรับปรุงการควบคุมภายใน สรุปได้ดังนี้</w:t>
      </w:r>
    </w:p>
    <w:p w:rsidR="001A429A" w:rsidRPr="00151E4C" w:rsidRDefault="001A429A" w:rsidP="001A429A">
      <w:pPr>
        <w:pStyle w:val="a4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 ความเสี่ยงที่มีอยู่ที่ต้องกำหนดปรับปรุงการควบคุมภายใน</w:t>
      </w:r>
    </w:p>
    <w:p w:rsidR="001A429A" w:rsidRPr="00151E4C" w:rsidRDefault="001A429A" w:rsidP="001A429A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1.1 การจัดทำงบประมาณ วัตถุประสงค์เพื่อ วางแผนการใช้จ่ายในปีงบประมาณนั้นๆ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1.2 การพิจารณาร่างงบประมาณรายจ่าย เพื่อการเบิกจ่ายตรงตามวัตถุประสงค์ของภารกิจ </w:t>
      </w:r>
      <w:proofErr w:type="spellStart"/>
      <w:r w:rsidRPr="00151E4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51E4C">
        <w:rPr>
          <w:rFonts w:ascii="TH SarabunIT๙" w:hAnsi="TH SarabunIT๙" w:cs="TH SarabunIT๙"/>
          <w:sz w:val="32"/>
          <w:szCs w:val="32"/>
          <w:cs/>
        </w:rPr>
        <w:t>.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1.3 การจ่ายเบี้ยยังชีพ กรณีการย้ายภูมิลำเนา และเสียชีวิต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1.4 การจ่ายเบี้ยยังชีพ กรณีผู้รับเบี้ยมีสมุดบัญชีเงินฝากมากกว่า 1 หมายเลข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1.5 งานป้องกันและบรรเทาสาธารณภัย วัตถุประสงค์เพื่อ ให้เจ้าหน้าที่ป้องกันมีความรู้และมีทัศนคติที่ดีต่อการปฏิบัติหน้าที่</w:t>
      </w:r>
    </w:p>
    <w:p w:rsidR="001A429A" w:rsidRPr="00151E4C" w:rsidRDefault="001A429A" w:rsidP="001A429A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1.6 จัดทำบัญชีด้วยระบบบัญชีคอมพิวเตอร์ขององค์กรปกครองส่วนท้องถิ่น (</w:t>
      </w:r>
      <w:r w:rsidRPr="00151E4C">
        <w:rPr>
          <w:rFonts w:ascii="TH SarabunIT๙" w:hAnsi="TH SarabunIT๙" w:cs="TH SarabunIT๙"/>
          <w:sz w:val="32"/>
          <w:szCs w:val="32"/>
        </w:rPr>
        <w:t xml:space="preserve">e-LAAS) 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ที่ มท 0808.4/ว 5912 </w:t>
      </w:r>
      <w:proofErr w:type="spellStart"/>
      <w:r w:rsidRPr="00151E4C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151E4C">
        <w:rPr>
          <w:rFonts w:ascii="TH SarabunIT๙" w:hAnsi="TH SarabunIT๙" w:cs="TH SarabunIT๙"/>
          <w:sz w:val="32"/>
          <w:szCs w:val="32"/>
          <w:cs/>
        </w:rPr>
        <w:t>. 12 ตุลาคม 2561 ด้านบัญชีและรายงานการเงิน เพื่อ จัดทำบัญชีและรายงานการเงินจากระบบบัญชีคอมพิวเตอร์ฯ ให้แล้วเสร็จ (กองคลัง)</w:t>
      </w:r>
    </w:p>
    <w:p w:rsidR="001A429A" w:rsidRPr="00151E4C" w:rsidRDefault="001A429A" w:rsidP="001A429A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1.7 จัดทำบัญชีด้วยระบบบัญชีคอมพิวเตอร์ฯ   ด้านรายรับ เพื่อจัดทำใบนำส่งเงินและใบสำคัญสรุปใบนำส่งเงิน จากระบบบัญชีคอมพิวเตอร์ขององค์กรปกครองส่วนท้องถิ่น (</w:t>
      </w:r>
      <w:r w:rsidRPr="00151E4C">
        <w:rPr>
          <w:rFonts w:ascii="TH SarabunIT๙" w:hAnsi="TH SarabunIT๙" w:cs="TH SarabunIT๙"/>
          <w:sz w:val="32"/>
          <w:szCs w:val="32"/>
        </w:rPr>
        <w:t>e-LAAS)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 (กองคลัง)</w:t>
      </w:r>
    </w:p>
    <w:p w:rsidR="001A429A" w:rsidRPr="00151E4C" w:rsidRDefault="001A429A" w:rsidP="001A429A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1.8 จัดทำบัญชีด้วยระบบบัญชีคอมพิวเตอร์ฯ ด้านรายจ่าย เพื่อจัดทำฎีกาและรายงานการจัดทำเช็ค/ใบถอน จากระบบคอมพิวเตอร์ขององค์กรปกครองส่วนท้องถิ่น (</w:t>
      </w:r>
      <w:r w:rsidRPr="00151E4C">
        <w:rPr>
          <w:rFonts w:ascii="TH SarabunIT๙" w:hAnsi="TH SarabunIT๙" w:cs="TH SarabunIT๙"/>
          <w:sz w:val="32"/>
          <w:szCs w:val="32"/>
        </w:rPr>
        <w:t>e-LAAS)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 (กองคลัง)</w:t>
      </w:r>
    </w:p>
    <w:p w:rsidR="001A429A" w:rsidRPr="00151E4C" w:rsidRDefault="001A429A" w:rsidP="001A429A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1.9 การตรวจสอบฎีกาก่อนอนุมัติเบิกจ่าย เพื่อให้เอกสารประกอบการเบิกจ่าย รวมทั้งการลงลายมือชื่อผู้ขอเบิกถูกต้องครบถ้วน (กองคลัง)</w:t>
      </w:r>
    </w:p>
    <w:p w:rsidR="001A429A" w:rsidRPr="00151E4C" w:rsidRDefault="001A429A" w:rsidP="001A429A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1.10 การปฏิบัติตาม ระเบียบกระทรวงมหาดไทย ว่าด้วยหลักเกณฑ์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ารปกครองส่วนท้องถิ่น พ.ศ. 2551 วัตถุประสงค์เพื่อ จัดทำใบเสร็จรับเงินรายได้ของสถานศึกษาได้ถูกต้อง (กองการศึกษาฯ)</w:t>
      </w:r>
    </w:p>
    <w:p w:rsidR="001A429A" w:rsidRDefault="001A429A" w:rsidP="001A429A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1.11 โครงการอบรมป้องกันโรคพิษสุนัขบ้าและกิจกรรมรณรงค์คุมกำเนิดสุนัขและแมว เพื่อป้องกันการเกิดโรคพิษสุนัขบ้า และคุมกำเนิดสุนัขและแมว ในเขตพื้นที่ตำบล</w:t>
      </w:r>
      <w:r w:rsidR="000B159D">
        <w:rPr>
          <w:rFonts w:ascii="TH SarabunIT๙" w:hAnsi="TH SarabunIT๙" w:cs="TH SarabunIT๙"/>
          <w:sz w:val="32"/>
          <w:szCs w:val="32"/>
          <w:cs/>
        </w:rPr>
        <w:t>บางโขมด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เพื่อป้องกันการสูญเสียชีวิตและทรัพย์สินของประชาชนในพื้นที่ (กองสาธารณสุขฯ)</w:t>
      </w:r>
    </w:p>
    <w:p w:rsidR="000B159D" w:rsidRPr="00151E4C" w:rsidRDefault="000B159D" w:rsidP="000B159D">
      <w:pPr>
        <w:spacing w:line="240" w:lineRule="atLeas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A429A" w:rsidRPr="00151E4C" w:rsidRDefault="001A429A" w:rsidP="001A429A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1.12 โครงการคัดแยกขยะและการนำขยะมาใช้ประโยชน์ เพื่อให้ประชาชนมีความรู้ความเข้าใจเกี่ยวกับการคัดแยกขยะจากแหล่งกำเนิดขยะโดยคัดแยกออกเป็นขยะอินทรีย์ ขยะเหลือใช้จากครัวเรือน เพื่อลดกลิ่นเหม็นของขยะ ขจัดแหล่งเกิดโรคในชุมชน ประชาชนปลอดโรคและมีสุขภาพดี เพื่อลดปริมาณการผลิตขยะมูลฝอยจากแหล่งกำเนิดซึ่งเป็นแนวทางที่ดีที่สุดในการลดปริมาณขยะและความเป็นพิษของขยะมูลฝอย เพื่อส่งเสริมการทำน้ำหมักชีวภาพ จากขยะอินทรีย์ที่ย่อยสลายได้ และเพื่อสร้างแกนนำด้านการคัดแยกขยะอินทรีย์ในครัวเรือนในแต่ละหมู่บ้าน (กองสาธารณสุขฯ)</w:t>
      </w:r>
    </w:p>
    <w:p w:rsidR="001A429A" w:rsidRPr="00151E4C" w:rsidRDefault="001A429A" w:rsidP="001A429A">
      <w:pPr>
        <w:pStyle w:val="a4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 การปรับปรุงการควบคุมภายใน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2.1 การโอนงบประมาณโดยประเมินจากเหตุผลความจำเป็น และอ้างอิงจากโครงการในแผนพัฒนาท้องถิ่น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2.2 การซักซ้อมคณะทำงานจัดทำร่างงบประมาณ โดยตัวแทนจากสภาท้องถิ่นเข้าร่วม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2.3 การตรวจสอบข้อมูลจากหมู่บ้าน โดยรับการอนุเคราะห์จากผู้นำชุมชน และ </w:t>
      </w:r>
      <w:proofErr w:type="spellStart"/>
      <w:r w:rsidRPr="00151E4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151E4C">
        <w:rPr>
          <w:rFonts w:ascii="TH SarabunIT๙" w:hAnsi="TH SarabunIT๙" w:cs="TH SarabunIT๙"/>
          <w:sz w:val="32"/>
          <w:szCs w:val="32"/>
          <w:cs/>
        </w:rPr>
        <w:t>ม.ในพื้นที่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2.4 ออกประกาศ และการแจ้งต่อผู้นำชุมชน เพื่อประชาสัมพันธ์ให้ยื่นคำร้องขอเปลี่ยนแปลงข้อมูล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2.5 จัดการสัมมนาอบรม ให้เจ้าหน้าที่ป้องกันฯ เกิดทัศนคติที่ดีต่อการปฏิบัติหน้าที่เวรรักษาการณ์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      จัดอบรมหรือส่งเจ้าหน้าที่งานป้องกันฯ เข้ารับการฝึกอบรมเพิ่มเติมอย่างต่อเนื่อง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      จัดฝึกอบรมหรือซ้อมแผนตามสถานการณ์ต่างๆ อย่างต่อเนื่อง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2.6 ดำเนินการตามหนังสือกระทรวงมหาดไทย ที่ มท 0808.4/ว 5912 </w:t>
      </w:r>
      <w:proofErr w:type="spellStart"/>
      <w:r w:rsidRPr="00151E4C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151E4C">
        <w:rPr>
          <w:rFonts w:ascii="TH SarabunIT๙" w:hAnsi="TH SarabunIT๙" w:cs="TH SarabunIT๙"/>
          <w:sz w:val="32"/>
          <w:szCs w:val="32"/>
          <w:cs/>
        </w:rPr>
        <w:t>. 12 ตุลาคม 2561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2.7 ยกเลิกการจัดทำด้วยมือเพื่อจัดทำจากระบบอย่างเดียว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2.8 ให้สำนัก/กองจัดทำฎีกาจากระบบคอมพิวเตอร์ฯ และจัดทำรายงานการจัดทำเช็ค/ใบถอน จากระบบคอมพิวเตอร์ฯ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2.9 ให้ผู้ตรวจฎีกาตรวจฎีกาให้ถูกต้องครบถ้วน ถ้าเอกสารไม่ครบหรือไม่เรียบร้อยให้ส่งคืนผู้เบิกเพื่อปรับปรุงแก้ไขให้ถูกต้องก่อนเบิกจ่าย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2.10 จัดพิมพ์ใบเสร็จรับเงินในนามสถานศึกษา ให้มีสาระสำคัญตามระเบียบฯ กำหนด โดยให้ใช้ตราเครื่องหมายของสถานศึกษาซึ่งระบุชื่อของสถานศึกษาและสังกัดดัวย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2.11 ทำการรณรงค์ประชา สัมพันธ์และมีการจัดกิจกรรมโครงการอบรมป้องกันโรคพิษสุนัขบ้าและกิจกรรมรณรงค์คุมกำเนิดสุนัขและแมวและทำการขึ้นทะเบียนสุนัขและแมวทุกปี</w:t>
      </w:r>
    </w:p>
    <w:p w:rsidR="001A429A" w:rsidRPr="00151E4C" w:rsidRDefault="001A429A" w:rsidP="001A429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2.12 รณรงค์ประชาสัมพันธ์การคัดแยกขยะให้ต่อเนื่องและสร้างลักษณะนิสัยการคัดแยกขยะอย่างต่อเนื่อง</w:t>
      </w:r>
    </w:p>
    <w:p w:rsidR="001A44B8" w:rsidRDefault="001A44B8" w:rsidP="001A429A"/>
    <w:p w:rsidR="001A44B8" w:rsidRPr="00D70DC3" w:rsidRDefault="001A44B8" w:rsidP="001A44B8">
      <w:pPr>
        <w:ind w:firstLine="720"/>
        <w:rPr>
          <w:rFonts w:ascii="Cordia New" w:hAnsi="Cordia New" w:cs="Cordia New"/>
        </w:rPr>
      </w:pPr>
    </w:p>
    <w:p w:rsidR="001A44B8" w:rsidRDefault="001A44B8" w:rsidP="001A44B8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70DC3">
        <w:rPr>
          <w:rFonts w:ascii="TH SarabunIT๙" w:hAnsi="TH SarabunIT๙" w:cs="TH SarabunIT๙"/>
          <w:sz w:val="32"/>
          <w:szCs w:val="32"/>
          <w:cs/>
        </w:rPr>
        <w:t>ลายมื</w:t>
      </w:r>
      <w:bookmarkStart w:id="0" w:name="_GoBack"/>
      <w:bookmarkEnd w:id="0"/>
      <w:r w:rsidRPr="00D70DC3">
        <w:rPr>
          <w:rFonts w:ascii="TH SarabunIT๙" w:hAnsi="TH SarabunIT๙" w:cs="TH SarabunIT๙"/>
          <w:sz w:val="32"/>
          <w:szCs w:val="32"/>
          <w:cs/>
        </w:rPr>
        <w:t>อชื่อ..</w:t>
      </w:r>
      <w:r w:rsidR="00D70DC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70DC3">
        <w:rPr>
          <w:rFonts w:ascii="TH SarabunIT๙" w:hAnsi="TH SarabunIT๙" w:cs="TH SarabunIT๙"/>
          <w:sz w:val="32"/>
          <w:szCs w:val="32"/>
          <w:cs/>
        </w:rPr>
        <w:t>...........</w:t>
      </w:r>
      <w:r w:rsidR="00D70DC3" w:rsidRPr="00D70DC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1A429A" w:rsidRPr="00D70DC3" w:rsidRDefault="001A429A" w:rsidP="000B159D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(นาง</w:t>
      </w:r>
      <w:r w:rsidR="000B159D">
        <w:rPr>
          <w:rFonts w:ascii="TH SarabunIT๙" w:hAnsi="TH SarabunIT๙" w:cs="TH SarabunIT๙" w:hint="cs"/>
          <w:sz w:val="32"/>
          <w:szCs w:val="32"/>
          <w:cs/>
        </w:rPr>
        <w:t xml:space="preserve">สาววิลาวัณย์  </w:t>
      </w:r>
      <w:proofErr w:type="spellStart"/>
      <w:r w:rsidR="000B159D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0B159D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44B8" w:rsidRPr="00D70DC3" w:rsidRDefault="001A44B8" w:rsidP="000B159D">
      <w:pPr>
        <w:spacing w:after="0"/>
        <w:ind w:left="216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70DC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70D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0DC3">
        <w:rPr>
          <w:rFonts w:ascii="TH SarabunIT๙" w:hAnsi="TH SarabunIT๙" w:cs="TH SarabunIT๙"/>
          <w:sz w:val="32"/>
          <w:szCs w:val="32"/>
          <w:cs/>
        </w:rPr>
        <w:t xml:space="preserve"> นักวิชาการตรวจสอบภายใน</w:t>
      </w:r>
      <w:r w:rsidR="000B159D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1A44B8" w:rsidRDefault="001A44B8" w:rsidP="001A44B8">
      <w:pPr>
        <w:rPr>
          <w:rFonts w:hint="cs"/>
        </w:rPr>
      </w:pPr>
    </w:p>
    <w:sectPr w:rsidR="001A44B8" w:rsidSect="00D70DC3">
      <w:pgSz w:w="11906" w:h="16838" w:code="9"/>
      <w:pgMar w:top="1418" w:right="567" w:bottom="851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TH SarabunIT๙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C8E"/>
    <w:multiLevelType w:val="hybridMultilevel"/>
    <w:tmpl w:val="6838B50E"/>
    <w:lvl w:ilvl="0" w:tplc="2D58F6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88"/>
    <w:rsid w:val="000B159D"/>
    <w:rsid w:val="001A429A"/>
    <w:rsid w:val="001A44B8"/>
    <w:rsid w:val="007C3A38"/>
    <w:rsid w:val="007C7A88"/>
    <w:rsid w:val="00D30B4E"/>
    <w:rsid w:val="00D70DC3"/>
    <w:rsid w:val="00F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B8"/>
    <w:pPr>
      <w:ind w:left="720"/>
      <w:contextualSpacing/>
    </w:pPr>
  </w:style>
  <w:style w:type="paragraph" w:styleId="a4">
    <w:name w:val="No Spacing"/>
    <w:uiPriority w:val="1"/>
    <w:qFormat/>
    <w:rsid w:val="001A44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1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1EF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B8"/>
    <w:pPr>
      <w:ind w:left="720"/>
      <w:contextualSpacing/>
    </w:pPr>
  </w:style>
  <w:style w:type="paragraph" w:styleId="a4">
    <w:name w:val="No Spacing"/>
    <w:uiPriority w:val="1"/>
    <w:qFormat/>
    <w:rsid w:val="001A44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1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1E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WIN10</cp:lastModifiedBy>
  <cp:revision>3</cp:revision>
  <cp:lastPrinted>2018-12-24T08:08:00Z</cp:lastPrinted>
  <dcterms:created xsi:type="dcterms:W3CDTF">2018-11-26T03:48:00Z</dcterms:created>
  <dcterms:modified xsi:type="dcterms:W3CDTF">2019-06-20T01:27:00Z</dcterms:modified>
</cp:coreProperties>
</file>